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C7F" w:rsidRDefault="004B4C7F" w:rsidP="004B4C7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OZNÁMENIE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o výrube drevín /o obnove produkčných ovocných drevín/ rastúcich mimo lesných pozemkov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( výrub drevín, na ktorý sa nevyžaduje súhlas orgánu ochrany prírody)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4B4C7F" w:rsidRP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B4C7F">
        <w:rPr>
          <w:rFonts w:ascii="ArialMT" w:hAnsi="ArialMT" w:cs="ArialMT"/>
          <w:sz w:val="20"/>
          <w:szCs w:val="20"/>
        </w:rPr>
        <w:t xml:space="preserve">Podpísaný / á (meno, </w:t>
      </w:r>
      <w:proofErr w:type="spellStart"/>
      <w:r w:rsidRPr="004B4C7F">
        <w:rPr>
          <w:rFonts w:ascii="ArialMT" w:hAnsi="ArialMT" w:cs="ArialMT"/>
          <w:sz w:val="20"/>
          <w:szCs w:val="20"/>
        </w:rPr>
        <w:t>priezvisko,titul</w:t>
      </w:r>
      <w:proofErr w:type="spellEnd"/>
      <w:r w:rsidRPr="004B4C7F">
        <w:rPr>
          <w:rFonts w:ascii="ArialMT" w:hAnsi="ArialMT" w:cs="ArialMT"/>
          <w:sz w:val="20"/>
          <w:szCs w:val="20"/>
        </w:rPr>
        <w:t>) ….........................................................................................................................................</w:t>
      </w:r>
    </w:p>
    <w:p w:rsidR="004B4C7F" w:rsidRP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B4C7F">
        <w:rPr>
          <w:rFonts w:ascii="ArialMT" w:hAnsi="ArialMT" w:cs="ArialMT"/>
          <w:sz w:val="20"/>
          <w:szCs w:val="20"/>
        </w:rPr>
        <w:t>Adresa bydliska …...............................................................................................................................................................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B4C7F">
        <w:rPr>
          <w:rFonts w:ascii="ArialMT" w:hAnsi="ArialMT" w:cs="ArialMT"/>
          <w:sz w:val="20"/>
          <w:szCs w:val="20"/>
        </w:rPr>
        <w:t xml:space="preserve">Organizácia (celý názov) …....................................................................................................... </w:t>
      </w:r>
    </w:p>
    <w:p w:rsidR="004B4C7F" w:rsidRP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B4C7F">
        <w:rPr>
          <w:rFonts w:ascii="ArialMT" w:hAnsi="ArialMT" w:cs="ArialMT"/>
          <w:sz w:val="20"/>
          <w:szCs w:val="20"/>
        </w:rPr>
        <w:t>IČO ….........................................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4B4C7F">
        <w:rPr>
          <w:rFonts w:ascii="ArialMT" w:hAnsi="ArialMT" w:cs="ArialMT"/>
          <w:sz w:val="20"/>
          <w:szCs w:val="20"/>
        </w:rPr>
        <w:t>Sídlo organizácie ( uviesť presnú adresu) …...................................................................................................................................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o z n a m u j e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Obecnému úradu v Búči , že dňa ….............................. boli vyrúbané stromy: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Druh dreviny      Počet             Zdravotný stav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....................................................................................................... ........... ks ….............................................................................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....................................................................................................... ........... ks ….............................................................................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....................................................................................................... ........... ks ….............................................................................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....................................................................................................... ........... ks ….............................................................................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ktoré rástli v katastrálnom území …................................................................. na pozemku, parcela č.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 ......................., druh pozemku ..............................................................................., ktorého som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vlastníkom.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Uvedené dreviny boli vyrúbané z dôvodu ( dôvod výrubu zakrúžkujte):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a) bezprostredného ohrozenia zdravia alebo života človeka, alebo značnej škody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na majetku1)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 § 47 ods. 4 písm. c) zákona 543/2002 Z. z. o ochrane prírody a krajiny),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b) obnovy produkčných ovocných drevín 2), ak sa výsadba nových ovocných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stromov uskutoční do 6 mesiacov odo dňa výrubu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(§47 ods. 4 pís. b) zákona 543/2002 Z. z. o ochrane prírody a krajiny)</w:t>
      </w:r>
    </w:p>
    <w:p w:rsidR="008D46C7" w:rsidRDefault="008D46C7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bookmarkStart w:id="0" w:name="_GoBack"/>
      <w:bookmarkEnd w:id="0"/>
      <w:r>
        <w:rPr>
          <w:rFonts w:ascii="ArialMT" w:hAnsi="ArialMT" w:cs="ArialMT"/>
          <w:sz w:val="20"/>
          <w:szCs w:val="20"/>
        </w:rPr>
        <w:t>K oznámeniu prikladám: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doklad o vlastníctve pozemku, na ktorom dreviny rástli,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 kópiu katastrálnej mapy, alebo iný doklad umožňujúci identifikáciu drevín v teréne (napr. situačný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náčrt),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 v prípade výrubu drevín z dôvodu ohrozenia fotodokumentáciu, ktorou preukazujem splnenie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podmienok na výrub.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V ….................................. dňa …...........................                   ...............…....................................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                                                                                                               podpis, pečiatka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1) Pod bezprostredným ohrozením zdravia alebo života človeka alebo značnej škody na majetku sa rozumie taký stav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bezprostredného ohrozenia, ktorý je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vyvolaný najmä nepredvídateľnou alebo neodvrátiteľnou udalosťou nezávislou od ľudskej vôle, s ktorou sa spájajú následky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týkajúce sa ohrozenia zdravia alebo života človeka alebo vzniku značnej škody na majetku. Ide najmä o úder blesku, povodeň,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zemetrasenie, smršť, zosuv pôdy a eróziu, ako aj o suché a odumreté stromy nachádzajúce sa na miestach, kde môžu ohroziť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zdravie alebo život človeka alebo spôsobiť značnú škodu na majetku (§ 17 ods. 6 Vyhl. MŽP SR č. 24/2003 Z. z).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Za značnú škodu sa podľa § 89 ods. 13 Trestného zákona považuje škoda dosahujúca najmenej stonásobok minimálnej mzdy.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2) Obnovou produkčných ovocných drevín sa rozumie výmena (výrub) produkčných ovocných drevín s jednoznačnou funkciou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produkcie ovocia na účely výsadby nových ovocných drevín, pričom nemusí ísť o výsadbu drevín tých istých ovocných rodov a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druhov (§ 17 ods. 5 Vyhl. MŽP SR č. 24/2003 Z. z.)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• </w:t>
      </w:r>
      <w:r>
        <w:rPr>
          <w:rFonts w:ascii="Arial-BoldMT" w:hAnsi="Arial-BoldMT" w:cs="Arial-BoldMT"/>
          <w:b/>
          <w:bCs/>
          <w:sz w:val="16"/>
          <w:szCs w:val="16"/>
        </w:rPr>
        <w:t>Ten, kto z týchto dôvodov drevinu vyrúbal, je povinný túto skutočnosť písomne oznámiť a zároveň preukázať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splnenie podmienok na výrub drevín orgánu ochrany prírody najneskôr do piatich dní od uskutočnenia výrubu (§ 47</w:t>
      </w:r>
    </w:p>
    <w:p w:rsidR="001C1E4D" w:rsidRDefault="004B4C7F" w:rsidP="004B4C7F">
      <w:r>
        <w:rPr>
          <w:rFonts w:ascii="Arial-BoldMT" w:hAnsi="Arial-BoldMT" w:cs="Arial-BoldMT"/>
          <w:b/>
          <w:bCs/>
          <w:sz w:val="16"/>
          <w:szCs w:val="16"/>
        </w:rPr>
        <w:t>ods. 6 zákona o ochrane prírody).</w:t>
      </w:r>
    </w:p>
    <w:sectPr w:rsidR="001C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7F"/>
    <w:rsid w:val="001C1E4D"/>
    <w:rsid w:val="001C613F"/>
    <w:rsid w:val="004B4C7F"/>
    <w:rsid w:val="008D46C7"/>
    <w:rsid w:val="00BF3430"/>
    <w:rsid w:val="00FC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159E"/>
  <w15:chartTrackingRefBased/>
  <w15:docId w15:val="{EBF2D425-B6F5-4255-8D99-8CDF1C08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2018-06-05T12:21:00Z</dcterms:created>
  <dcterms:modified xsi:type="dcterms:W3CDTF">2018-06-05T12:25:00Z</dcterms:modified>
</cp:coreProperties>
</file>